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3461F" w14:textId="77777777" w:rsidR="003C58DC" w:rsidRPr="00BA4F46" w:rsidRDefault="00E24223" w:rsidP="007D33C2">
      <w:pPr>
        <w:spacing w:after="240"/>
        <w:jc w:val="center"/>
        <w:rPr>
          <w:rFonts w:ascii="Times New Roman" w:eastAsia="標楷體" w:hAnsi="Times New Roman"/>
          <w:b/>
          <w:sz w:val="28"/>
          <w:szCs w:val="28"/>
        </w:rPr>
      </w:pPr>
      <w:r w:rsidRPr="00BA4F46">
        <w:rPr>
          <w:rFonts w:ascii="Times New Roman" w:eastAsia="標楷體" w:hAnsi="Times New Roman"/>
          <w:b/>
          <w:sz w:val="28"/>
          <w:szCs w:val="28"/>
        </w:rPr>
        <w:t>Article Title/</w:t>
      </w:r>
      <w:r w:rsidRPr="00BA4F46">
        <w:rPr>
          <w:rFonts w:ascii="Times New Roman" w:eastAsia="標楷體" w:hAnsi="Times New Roman"/>
          <w:b/>
          <w:sz w:val="28"/>
          <w:szCs w:val="28"/>
        </w:rPr>
        <w:t>論文標題</w:t>
      </w:r>
    </w:p>
    <w:p w14:paraId="7F060094" w14:textId="77777777" w:rsidR="003C58DC" w:rsidRPr="00BA4F46" w:rsidRDefault="00515476" w:rsidP="00515476">
      <w:pPr>
        <w:jc w:val="center"/>
        <w:rPr>
          <w:rFonts w:ascii="Times New Roman" w:eastAsia="標楷體" w:hAnsi="Times New Roman"/>
          <w:szCs w:val="24"/>
        </w:rPr>
      </w:pPr>
      <w:r w:rsidRPr="00BA4F46">
        <w:rPr>
          <w:rFonts w:ascii="Times New Roman" w:eastAsia="標楷體" w:hAnsi="Times New Roman" w:hint="eastAsia"/>
          <w:szCs w:val="24"/>
        </w:rPr>
        <w:t>作者</w:t>
      </w:r>
      <w:r w:rsidRPr="00BA4F46">
        <w:rPr>
          <w:rFonts w:ascii="Times New Roman" w:eastAsia="標楷體" w:hAnsi="Times New Roman" w:hint="eastAsia"/>
          <w:szCs w:val="24"/>
        </w:rPr>
        <w:t>1</w:t>
      </w:r>
      <w:r w:rsidRPr="00BA4F46">
        <w:rPr>
          <w:rFonts w:ascii="Times New Roman" w:eastAsia="標楷體" w:hAnsi="Times New Roman" w:hint="eastAsia"/>
          <w:szCs w:val="24"/>
        </w:rPr>
        <w:t>、</w:t>
      </w:r>
      <w:r w:rsidR="00E24223" w:rsidRPr="00BA4F46">
        <w:rPr>
          <w:rFonts w:ascii="Times New Roman" w:eastAsia="標楷體" w:hAnsi="Times New Roman"/>
          <w:szCs w:val="24"/>
        </w:rPr>
        <w:t>Author2</w:t>
      </w:r>
      <w:r w:rsidRPr="00BA4F46">
        <w:rPr>
          <w:rFonts w:ascii="Times New Roman" w:eastAsia="標楷體" w:hAnsi="Times New Roman" w:hint="eastAsia"/>
          <w:szCs w:val="24"/>
        </w:rPr>
        <w:t>、</w:t>
      </w:r>
      <w:r w:rsidR="00E24223" w:rsidRPr="00BA4F46">
        <w:rPr>
          <w:rFonts w:ascii="Times New Roman" w:eastAsia="標楷體" w:hAnsi="Times New Roman"/>
          <w:szCs w:val="24"/>
        </w:rPr>
        <w:t>Author3</w:t>
      </w:r>
    </w:p>
    <w:p w14:paraId="24512E7F" w14:textId="77777777" w:rsidR="003C58DC" w:rsidRPr="00BA4F46" w:rsidRDefault="00515476">
      <w:pPr>
        <w:jc w:val="center"/>
        <w:rPr>
          <w:rFonts w:ascii="Times New Roman" w:eastAsia="標楷體" w:hAnsi="Times New Roman"/>
          <w:szCs w:val="24"/>
        </w:rPr>
      </w:pPr>
      <w:r w:rsidRPr="00BA4F46">
        <w:rPr>
          <w:rFonts w:ascii="Times New Roman" w:eastAsia="標楷體" w:hAnsi="Times New Roman" w:hint="eastAsia"/>
          <w:szCs w:val="24"/>
        </w:rPr>
        <w:t>作者</w:t>
      </w:r>
      <w:r w:rsidRPr="00BA4F46">
        <w:rPr>
          <w:rFonts w:ascii="Times New Roman" w:eastAsia="標楷體" w:hAnsi="Times New Roman" w:hint="eastAsia"/>
          <w:szCs w:val="24"/>
        </w:rPr>
        <w:t>1</w:t>
      </w:r>
      <w:r w:rsidRPr="00BA4F46">
        <w:rPr>
          <w:rFonts w:ascii="Times New Roman" w:eastAsia="標楷體" w:hAnsi="Times New Roman" w:hint="eastAsia"/>
          <w:szCs w:val="24"/>
        </w:rPr>
        <w:t>服務單位</w:t>
      </w:r>
      <w:r w:rsidR="006E0E7A" w:rsidRPr="00BA4F46">
        <w:rPr>
          <w:rFonts w:ascii="Times New Roman" w:eastAsia="標楷體" w:hAnsi="Times New Roman" w:hint="eastAsia"/>
          <w:szCs w:val="24"/>
        </w:rPr>
        <w:t>;</w:t>
      </w:r>
      <w:r w:rsidRPr="00BA4F46">
        <w:rPr>
          <w:rFonts w:ascii="Times New Roman" w:eastAsia="標楷體" w:hAnsi="Times New Roman"/>
          <w:szCs w:val="24"/>
        </w:rPr>
        <w:t xml:space="preserve"> </w:t>
      </w:r>
      <w:r w:rsidR="00E24223" w:rsidRPr="00BA4F46">
        <w:rPr>
          <w:rFonts w:ascii="Times New Roman" w:eastAsia="標楷體" w:hAnsi="Times New Roman"/>
          <w:szCs w:val="24"/>
        </w:rPr>
        <w:t>Author2’s affiliation</w:t>
      </w:r>
      <w:r w:rsidR="006E0E7A" w:rsidRPr="00BA4F46">
        <w:rPr>
          <w:rFonts w:ascii="Times New Roman" w:eastAsia="標楷體" w:hAnsi="Times New Roman"/>
          <w:szCs w:val="24"/>
        </w:rPr>
        <w:t>;</w:t>
      </w:r>
      <w:r w:rsidRPr="00BA4F46">
        <w:rPr>
          <w:rFonts w:ascii="Times New Roman" w:eastAsia="標楷體" w:hAnsi="Times New Roman"/>
          <w:szCs w:val="24"/>
        </w:rPr>
        <w:t xml:space="preserve"> </w:t>
      </w:r>
      <w:r w:rsidR="00E24223" w:rsidRPr="00BA4F46">
        <w:rPr>
          <w:rFonts w:ascii="Times New Roman" w:eastAsia="標楷體" w:hAnsi="Times New Roman"/>
          <w:szCs w:val="24"/>
        </w:rPr>
        <w:t>Author3’s affiliation</w:t>
      </w:r>
    </w:p>
    <w:p w14:paraId="59717402" w14:textId="77777777" w:rsidR="00515476" w:rsidRPr="00BA4F46" w:rsidRDefault="00515476" w:rsidP="00515476">
      <w:pPr>
        <w:jc w:val="center"/>
        <w:rPr>
          <w:rFonts w:ascii="Times New Roman" w:eastAsia="標楷體" w:hAnsi="Times New Roman"/>
          <w:szCs w:val="24"/>
        </w:rPr>
      </w:pPr>
      <w:r w:rsidRPr="00BA4F46">
        <w:rPr>
          <w:rFonts w:ascii="Times New Roman" w:eastAsia="標楷體" w:hAnsi="Times New Roman" w:hint="eastAsia"/>
          <w:szCs w:val="24"/>
        </w:rPr>
        <w:t>作者</w:t>
      </w:r>
      <w:r w:rsidRPr="00BA4F46">
        <w:rPr>
          <w:rFonts w:ascii="Times New Roman" w:eastAsia="標楷體" w:hAnsi="Times New Roman" w:hint="eastAsia"/>
          <w:szCs w:val="24"/>
        </w:rPr>
        <w:t>1</w:t>
      </w:r>
      <w:r w:rsidRPr="00BA4F46">
        <w:rPr>
          <w:rFonts w:ascii="Times New Roman" w:eastAsia="標楷體" w:hAnsi="Times New Roman" w:hint="eastAsia"/>
          <w:szCs w:val="24"/>
        </w:rPr>
        <w:t>的</w:t>
      </w:r>
      <w:r w:rsidRPr="00BA4F46">
        <w:rPr>
          <w:rFonts w:ascii="Times New Roman" w:eastAsia="標楷體" w:hAnsi="Times New Roman" w:hint="eastAsia"/>
          <w:szCs w:val="24"/>
        </w:rPr>
        <w:t>Em</w:t>
      </w:r>
      <w:r w:rsidRPr="00BA4F46">
        <w:rPr>
          <w:rFonts w:ascii="Times New Roman" w:eastAsia="標楷體" w:hAnsi="Times New Roman"/>
          <w:szCs w:val="24"/>
        </w:rPr>
        <w:t>ail; Author2’s email; Author3’s email</w:t>
      </w:r>
    </w:p>
    <w:p w14:paraId="707C6191" w14:textId="29548ED2" w:rsidR="003C58DC" w:rsidRDefault="00357AC0" w:rsidP="00515476">
      <w:pPr>
        <w:spacing w:beforeLines="50" w:before="206"/>
        <w:jc w:val="center"/>
        <w:rPr>
          <w:rFonts w:ascii="Times New Roman" w:eastAsia="標楷體" w:hAnsi="Times New Roman"/>
          <w:b/>
          <w:szCs w:val="24"/>
        </w:rPr>
      </w:pPr>
      <w:r w:rsidRPr="00BA4F46">
        <w:rPr>
          <w:rFonts w:ascii="Times New Roman" w:eastAsia="標楷體" w:hAnsi="Times New Roman" w:hint="eastAsia"/>
          <w:b/>
          <w:szCs w:val="24"/>
        </w:rPr>
        <w:t>Ex</w:t>
      </w:r>
      <w:r w:rsidRPr="00BA4F46">
        <w:rPr>
          <w:rFonts w:ascii="Times New Roman" w:eastAsia="標楷體" w:hAnsi="Times New Roman"/>
          <w:b/>
          <w:szCs w:val="24"/>
        </w:rPr>
        <w:t xml:space="preserve">tended </w:t>
      </w:r>
      <w:r w:rsidR="00E24223" w:rsidRPr="00BA4F46">
        <w:rPr>
          <w:rFonts w:ascii="Times New Roman" w:eastAsia="標楷體" w:hAnsi="Times New Roman"/>
          <w:b/>
          <w:szCs w:val="24"/>
        </w:rPr>
        <w:t>Abstract</w:t>
      </w:r>
      <w:r w:rsidRPr="00BA4F46">
        <w:rPr>
          <w:rFonts w:ascii="Times New Roman" w:eastAsia="標楷體" w:hAnsi="Times New Roman" w:hint="eastAsia"/>
          <w:b/>
          <w:szCs w:val="24"/>
        </w:rPr>
        <w:t>延伸</w:t>
      </w:r>
      <w:r w:rsidR="00E24223" w:rsidRPr="00BA4F46">
        <w:rPr>
          <w:rFonts w:ascii="Times New Roman" w:eastAsia="標楷體" w:hAnsi="Times New Roman"/>
          <w:b/>
          <w:szCs w:val="24"/>
        </w:rPr>
        <w:t>摘要</w:t>
      </w:r>
      <w:r w:rsidR="00BA4F46" w:rsidRPr="00BA4F46">
        <w:rPr>
          <w:rFonts w:ascii="Times New Roman" w:eastAsia="標楷體" w:hAnsi="Times New Roman" w:hint="eastAsia"/>
          <w:b/>
          <w:szCs w:val="24"/>
        </w:rPr>
        <w:t xml:space="preserve"> </w:t>
      </w:r>
      <w:r w:rsidR="00BA4F46" w:rsidRPr="00BA4F46">
        <w:rPr>
          <w:rFonts w:ascii="Times New Roman" w:eastAsia="標楷體" w:hAnsi="Times New Roman" w:hint="eastAsia"/>
          <w:b/>
          <w:color w:val="0000FF"/>
          <w:szCs w:val="24"/>
        </w:rPr>
        <w:t>(</w:t>
      </w:r>
      <w:r w:rsidR="00BA4F46">
        <w:rPr>
          <w:rFonts w:ascii="Times New Roman" w:eastAsia="標楷體" w:hAnsi="Times New Roman" w:hint="eastAsia"/>
          <w:b/>
          <w:color w:val="0000FF"/>
          <w:szCs w:val="24"/>
        </w:rPr>
        <w:t>5</w:t>
      </w:r>
      <w:r w:rsidR="00BA4F46" w:rsidRPr="00BA4F46">
        <w:rPr>
          <w:rFonts w:ascii="Times New Roman" w:eastAsia="標楷體" w:hAnsi="Times New Roman" w:hint="eastAsia"/>
          <w:b/>
          <w:color w:val="0000FF"/>
          <w:szCs w:val="24"/>
        </w:rPr>
        <w:t>頁為限</w:t>
      </w:r>
      <w:r w:rsidR="00BA4F46" w:rsidRPr="00BA4F46">
        <w:rPr>
          <w:rFonts w:ascii="Times New Roman" w:eastAsia="標楷體" w:hAnsi="Times New Roman" w:hint="eastAsia"/>
          <w:b/>
          <w:color w:val="0000FF"/>
          <w:szCs w:val="24"/>
        </w:rPr>
        <w:t>)</w:t>
      </w:r>
      <w:r w:rsidR="00C371CA" w:rsidRPr="00C371CA">
        <w:rPr>
          <w:rFonts w:hint="eastAsia"/>
        </w:rPr>
        <w:t xml:space="preserve"> </w:t>
      </w:r>
    </w:p>
    <w:p w14:paraId="5D6DFA44" w14:textId="05010343" w:rsidR="00C371CA" w:rsidRPr="00BA4F46" w:rsidRDefault="00C371CA" w:rsidP="00515476">
      <w:pPr>
        <w:spacing w:beforeLines="50" w:before="206"/>
        <w:jc w:val="center"/>
        <w:rPr>
          <w:rFonts w:ascii="Times New Roman" w:eastAsia="標楷體" w:hAnsi="Times New Roman" w:hint="eastAsia"/>
          <w:b/>
          <w:szCs w:val="24"/>
        </w:rPr>
      </w:pPr>
      <w:r w:rsidRPr="00C371CA">
        <w:rPr>
          <w:rFonts w:ascii="Times New Roman" w:eastAsia="標楷體" w:hAnsi="Times New Roman" w:hint="eastAsia"/>
          <w:b/>
          <w:szCs w:val="24"/>
        </w:rPr>
        <w:t>檔名格式：題目</w:t>
      </w:r>
      <w:r w:rsidRPr="00C371CA">
        <w:rPr>
          <w:rFonts w:ascii="Times New Roman" w:eastAsia="標楷體" w:hAnsi="Times New Roman" w:hint="eastAsia"/>
          <w:b/>
          <w:szCs w:val="24"/>
        </w:rPr>
        <w:t>-</w:t>
      </w:r>
      <w:r w:rsidRPr="00C371CA">
        <w:rPr>
          <w:rFonts w:ascii="Times New Roman" w:eastAsia="標楷體" w:hAnsi="Times New Roman" w:hint="eastAsia"/>
          <w:b/>
          <w:szCs w:val="24"/>
        </w:rPr>
        <w:t>隊長姓名</w:t>
      </w:r>
      <w:r w:rsidRPr="00C371CA">
        <w:rPr>
          <w:rFonts w:ascii="Times New Roman" w:eastAsia="標楷體" w:hAnsi="Times New Roman" w:hint="eastAsia"/>
          <w:b/>
          <w:szCs w:val="24"/>
        </w:rPr>
        <w:t>(</w:t>
      </w:r>
      <w:proofErr w:type="spellStart"/>
      <w:r w:rsidRPr="00C371CA">
        <w:rPr>
          <w:rFonts w:ascii="Times New Roman" w:eastAsia="標楷體" w:hAnsi="Times New Roman" w:hint="eastAsia"/>
          <w:b/>
          <w:szCs w:val="24"/>
        </w:rPr>
        <w:t>e.g</w:t>
      </w:r>
      <w:proofErr w:type="spellEnd"/>
      <w:r w:rsidRPr="00C371CA">
        <w:rPr>
          <w:rFonts w:ascii="Times New Roman" w:eastAsia="標楷體" w:hAnsi="Times New Roman" w:hint="eastAsia"/>
          <w:b/>
          <w:szCs w:val="24"/>
        </w:rPr>
        <w:t xml:space="preserve">: </w:t>
      </w:r>
      <w:r w:rsidRPr="00C371CA">
        <w:rPr>
          <w:rFonts w:ascii="Times New Roman" w:eastAsia="標楷體" w:hAnsi="Times New Roman" w:hint="eastAsia"/>
          <w:b/>
          <w:szCs w:val="24"/>
        </w:rPr>
        <w:t>智慧永續循環</w:t>
      </w:r>
      <w:r w:rsidRPr="00C371CA">
        <w:rPr>
          <w:rFonts w:ascii="Times New Roman" w:eastAsia="標楷體" w:hAnsi="Times New Roman" w:hint="eastAsia"/>
          <w:b/>
          <w:szCs w:val="24"/>
        </w:rPr>
        <w:t>-</w:t>
      </w:r>
      <w:r w:rsidRPr="00C371CA">
        <w:rPr>
          <w:rFonts w:ascii="Times New Roman" w:eastAsia="標楷體" w:hAnsi="Times New Roman" w:hint="eastAsia"/>
          <w:b/>
          <w:szCs w:val="24"/>
        </w:rPr>
        <w:t>王大明</w:t>
      </w:r>
      <w:r w:rsidRPr="00C371CA">
        <w:rPr>
          <w:rFonts w:ascii="Times New Roman" w:eastAsia="標楷體" w:hAnsi="Times New Roman" w:hint="eastAsia"/>
          <w:b/>
          <w:szCs w:val="24"/>
        </w:rPr>
        <w:t>.pdf)</w:t>
      </w:r>
    </w:p>
    <w:p w14:paraId="4D924859" w14:textId="59294B50" w:rsidR="00357AC0" w:rsidRDefault="00357AC0" w:rsidP="00357AC0">
      <w:pPr>
        <w:spacing w:before="180" w:after="180"/>
        <w:rPr>
          <w:rFonts w:ascii="Times New Roman" w:eastAsia="標楷體" w:hAnsi="Times New Roman"/>
        </w:rPr>
      </w:pPr>
      <w:r w:rsidRPr="00BA4F46">
        <w:rPr>
          <w:rFonts w:ascii="Times New Roman" w:eastAsia="標楷體" w:hAnsi="Times New Roman" w:hint="eastAsia"/>
        </w:rPr>
        <w:t>關鍵字：</w:t>
      </w:r>
      <w:r w:rsidRPr="00BA4F46">
        <w:rPr>
          <w:rFonts w:ascii="Times New Roman" w:eastAsia="標楷體" w:hAnsi="Times New Roman"/>
        </w:rPr>
        <w:t>請列出</w:t>
      </w:r>
      <w:r w:rsidRPr="00BA4F46">
        <w:rPr>
          <w:rFonts w:ascii="Times New Roman" w:eastAsia="標楷體" w:hAnsi="Times New Roman"/>
        </w:rPr>
        <w:t>3</w:t>
      </w:r>
      <w:r w:rsidRPr="00BA4F46">
        <w:rPr>
          <w:rFonts w:ascii="Times New Roman" w:eastAsia="標楷體" w:hAnsi="Times New Roman"/>
        </w:rPr>
        <w:t>至</w:t>
      </w:r>
      <w:r w:rsidRPr="00BA4F46">
        <w:rPr>
          <w:rFonts w:ascii="Times New Roman" w:eastAsia="標楷體" w:hAnsi="Times New Roman"/>
        </w:rPr>
        <w:t>5</w:t>
      </w:r>
      <w:r w:rsidRPr="00BA4F46">
        <w:rPr>
          <w:rFonts w:ascii="Times New Roman" w:eastAsia="標楷體" w:hAnsi="Times New Roman"/>
        </w:rPr>
        <w:t>個與本論文相關之關鍵字。</w:t>
      </w:r>
    </w:p>
    <w:p w14:paraId="51186F33" w14:textId="35C744BD" w:rsidR="00357AC0" w:rsidRPr="00BA4F46" w:rsidRDefault="00357AC0" w:rsidP="007D33C2">
      <w:pPr>
        <w:pStyle w:val="a7"/>
        <w:numPr>
          <w:ilvl w:val="0"/>
          <w:numId w:val="1"/>
        </w:numPr>
        <w:spacing w:before="240"/>
        <w:rPr>
          <w:rFonts w:ascii="Times New Roman" w:eastAsia="標楷體" w:hAnsi="Times New Roman"/>
          <w:b/>
          <w:bCs/>
        </w:rPr>
      </w:pPr>
      <w:r w:rsidRPr="00BA4F46">
        <w:rPr>
          <w:rFonts w:ascii="Times New Roman" w:eastAsia="標楷體" w:hAnsi="Times New Roman" w:hint="eastAsia"/>
          <w:b/>
          <w:bCs/>
        </w:rPr>
        <w:t>研究背景</w:t>
      </w:r>
    </w:p>
    <w:p w14:paraId="4A28933E" w14:textId="6B57ADF1" w:rsidR="00F15699" w:rsidRPr="00BA4F46" w:rsidRDefault="00357AC0" w:rsidP="00F15699">
      <w:pPr>
        <w:ind w:firstLine="480"/>
        <w:jc w:val="both"/>
        <w:rPr>
          <w:rFonts w:ascii="Times New Roman" w:eastAsia="標楷體" w:hAnsi="Times New Roman"/>
        </w:rPr>
      </w:pPr>
      <w:r w:rsidRPr="00BA4F46">
        <w:rPr>
          <w:rFonts w:ascii="Times New Roman" w:eastAsia="標楷體" w:hAnsi="Times New Roman"/>
        </w:rPr>
        <w:t>請</w:t>
      </w:r>
      <w:r w:rsidRPr="00BA4F46">
        <w:rPr>
          <w:rFonts w:ascii="Times New Roman" w:eastAsia="標楷體" w:hAnsi="Times New Roman"/>
          <w:color w:val="000000" w:themeColor="text1"/>
        </w:rPr>
        <w:t>以</w:t>
      </w:r>
      <w:r w:rsidR="00BA4F46">
        <w:rPr>
          <w:rFonts w:ascii="Times New Roman" w:eastAsia="標楷體" w:hAnsi="Times New Roman" w:hint="eastAsia"/>
          <w:b/>
          <w:bCs/>
          <w:color w:val="0000FF"/>
        </w:rPr>
        <w:t>五</w:t>
      </w:r>
      <w:r w:rsidRPr="00BA4F46">
        <w:rPr>
          <w:rFonts w:ascii="Times New Roman" w:eastAsia="標楷體" w:hAnsi="Times New Roman" w:hint="eastAsia"/>
          <w:b/>
          <w:bCs/>
          <w:color w:val="0000FF"/>
        </w:rPr>
        <w:t>頁</w:t>
      </w:r>
      <w:r w:rsidRPr="00BA4F46">
        <w:rPr>
          <w:rFonts w:ascii="Times New Roman" w:eastAsia="標楷體" w:hAnsi="Times New Roman"/>
          <w:b/>
          <w:bCs/>
          <w:color w:val="0000FF"/>
        </w:rPr>
        <w:t>以內</w:t>
      </w:r>
      <w:r w:rsidRPr="00BA4F46">
        <w:rPr>
          <w:rFonts w:ascii="Times New Roman" w:eastAsia="標楷體" w:hAnsi="Times New Roman"/>
        </w:rPr>
        <w:t>之短文，說明研究</w:t>
      </w:r>
      <w:r w:rsidRPr="00BA4F46">
        <w:rPr>
          <w:rFonts w:ascii="Times New Roman" w:eastAsia="標楷體" w:hAnsi="Times New Roman" w:hint="eastAsia"/>
        </w:rPr>
        <w:t>背景</w:t>
      </w:r>
      <w:r w:rsidRPr="00BA4F46">
        <w:rPr>
          <w:rFonts w:ascii="Times New Roman" w:eastAsia="標楷體" w:hAnsi="Times New Roman"/>
        </w:rPr>
        <w:t>動機、欲解決的問題、主要方法、實驗結果等內容。</w:t>
      </w:r>
      <w:r w:rsidRPr="00BA4F46">
        <w:rPr>
          <w:rFonts w:ascii="Times New Roman" w:eastAsia="標楷體" w:hAnsi="Times New Roman" w:hint="eastAsia"/>
        </w:rPr>
        <w:t>建議</w:t>
      </w:r>
      <w:r w:rsidRPr="00BA4F46">
        <w:rPr>
          <w:rFonts w:ascii="Times New Roman" w:eastAsia="標楷體" w:hAnsi="Times New Roman" w:hint="eastAsia"/>
          <w:color w:val="0000FF"/>
        </w:rPr>
        <w:t>以</w:t>
      </w:r>
      <w:r w:rsidRPr="00BA4F46">
        <w:rPr>
          <w:rFonts w:ascii="Times New Roman" w:eastAsia="標楷體" w:hAnsi="Times New Roman" w:hint="eastAsia"/>
          <w:b/>
          <w:bCs/>
          <w:color w:val="0000FF"/>
        </w:rPr>
        <w:t>研究背景</w:t>
      </w:r>
      <w:r w:rsidRPr="00BA4F46">
        <w:rPr>
          <w:rFonts w:ascii="Times New Roman" w:eastAsia="標楷體" w:hAnsi="Times New Roman" w:hint="eastAsia"/>
          <w:color w:val="0000FF"/>
        </w:rPr>
        <w:t>、</w:t>
      </w:r>
      <w:r w:rsidRPr="00BA4F46">
        <w:rPr>
          <w:rFonts w:ascii="Times New Roman" w:eastAsia="標楷體" w:hAnsi="Times New Roman" w:hint="eastAsia"/>
          <w:b/>
          <w:bCs/>
          <w:color w:val="0000FF"/>
        </w:rPr>
        <w:t>研究方法</w:t>
      </w:r>
      <w:r w:rsidRPr="00BA4F46">
        <w:rPr>
          <w:rFonts w:ascii="Times New Roman" w:eastAsia="標楷體" w:hAnsi="Times New Roman" w:hint="eastAsia"/>
          <w:color w:val="0000FF"/>
        </w:rPr>
        <w:t>、</w:t>
      </w:r>
      <w:r w:rsidRPr="00BA4F46">
        <w:rPr>
          <w:rFonts w:ascii="Times New Roman" w:eastAsia="標楷體" w:hAnsi="Times New Roman" w:hint="eastAsia"/>
          <w:b/>
          <w:bCs/>
          <w:color w:val="0000FF"/>
        </w:rPr>
        <w:t>研究結果</w:t>
      </w:r>
      <w:r w:rsidR="00BA4F46">
        <w:rPr>
          <w:rFonts w:ascii="Times New Roman" w:eastAsia="標楷體" w:hAnsi="Times New Roman" w:hint="eastAsia"/>
          <w:b/>
          <w:bCs/>
          <w:color w:val="0000FF"/>
        </w:rPr>
        <w:t>分析、結論</w:t>
      </w:r>
      <w:r w:rsidRPr="00BA4F46">
        <w:rPr>
          <w:rFonts w:ascii="Times New Roman" w:eastAsia="標楷體" w:hAnsi="Times New Roman" w:hint="eastAsia"/>
          <w:color w:val="0000FF"/>
        </w:rPr>
        <w:t>三節之架構撰寫</w:t>
      </w:r>
      <w:r w:rsidRPr="00BA4F46">
        <w:rPr>
          <w:rFonts w:ascii="Times New Roman" w:eastAsia="標楷體" w:hAnsi="Times New Roman" w:hint="eastAsia"/>
        </w:rPr>
        <w:t>，如有需要可另增章節及子章節，章節標題可依實際需求另訂。全文以不超過三頁為原則。須確實引用相關文獻，</w:t>
      </w:r>
      <w:r w:rsidRPr="00BA4F46">
        <w:rPr>
          <w:rFonts w:ascii="Times New Roman" w:eastAsia="標楷體" w:hAnsi="Times New Roman" w:hint="eastAsia"/>
          <w:b/>
          <w:bCs/>
          <w:color w:val="FF0000"/>
        </w:rPr>
        <w:t>遵循學術倫理規範</w:t>
      </w:r>
      <w:r w:rsidRPr="00BA4F46">
        <w:rPr>
          <w:rFonts w:ascii="Times New Roman" w:eastAsia="標楷體" w:hAnsi="Times New Roman" w:hint="eastAsia"/>
        </w:rPr>
        <w:t>。</w:t>
      </w:r>
      <w:r w:rsidR="00F15699" w:rsidRPr="00BA4F46">
        <w:rPr>
          <w:rFonts w:ascii="Times New Roman" w:eastAsia="標楷體" w:hAnsi="Times New Roman" w:hint="eastAsia"/>
        </w:rPr>
        <w:t>投稿時，</w:t>
      </w:r>
      <w:r w:rsidR="00F15699" w:rsidRPr="00BA4F46">
        <w:rPr>
          <w:rFonts w:ascii="Times New Roman" w:eastAsia="標楷體" w:hAnsi="Times New Roman" w:hint="eastAsia"/>
          <w:color w:val="0000FF"/>
        </w:rPr>
        <w:t>請依循檔名格式：</w:t>
      </w:r>
      <w:r w:rsidR="00F15699" w:rsidRPr="00BA4F46">
        <w:rPr>
          <w:rFonts w:ascii="Times New Roman" w:eastAsia="標楷體" w:hAnsi="Times New Roman" w:hint="eastAsia"/>
          <w:b/>
          <w:bCs/>
          <w:color w:val="0000FF"/>
        </w:rPr>
        <w:t>題目</w:t>
      </w:r>
      <w:r w:rsidR="00F15699" w:rsidRPr="00BA4F46">
        <w:rPr>
          <w:rFonts w:ascii="Times New Roman" w:eastAsia="標楷體" w:hAnsi="Times New Roman"/>
          <w:b/>
          <w:bCs/>
          <w:color w:val="0000FF"/>
        </w:rPr>
        <w:t>-</w:t>
      </w:r>
      <w:r w:rsidR="00F15699" w:rsidRPr="00BA4F46">
        <w:rPr>
          <w:rFonts w:ascii="Times New Roman" w:eastAsia="標楷體" w:hAnsi="Times New Roman" w:hint="eastAsia"/>
          <w:b/>
          <w:bCs/>
          <w:color w:val="0000FF"/>
        </w:rPr>
        <w:t>投稿者姓名</w:t>
      </w:r>
      <w:r w:rsidR="00F15699" w:rsidRPr="00BA4F46">
        <w:rPr>
          <w:rFonts w:ascii="Times New Roman" w:eastAsia="標楷體" w:hAnsi="Times New Roman"/>
          <w:color w:val="0000FF"/>
        </w:rPr>
        <w:t>(</w:t>
      </w:r>
      <w:proofErr w:type="spellStart"/>
      <w:r w:rsidR="00F15699" w:rsidRPr="00BA4F46">
        <w:rPr>
          <w:rFonts w:ascii="Times New Roman" w:eastAsia="標楷體" w:hAnsi="Times New Roman"/>
          <w:color w:val="0000FF"/>
        </w:rPr>
        <w:t>e.g</w:t>
      </w:r>
      <w:proofErr w:type="spellEnd"/>
      <w:r w:rsidR="00F15699" w:rsidRPr="00BA4F46">
        <w:rPr>
          <w:rFonts w:ascii="Times New Roman" w:eastAsia="標楷體" w:hAnsi="Times New Roman"/>
          <w:color w:val="0000FF"/>
        </w:rPr>
        <w:t xml:space="preserve">: </w:t>
      </w:r>
      <w:r w:rsidR="00F15699" w:rsidRPr="00BA4F46">
        <w:rPr>
          <w:rFonts w:ascii="Times New Roman" w:eastAsia="標楷體" w:hAnsi="Times New Roman" w:hint="eastAsia"/>
          <w:color w:val="0000FF"/>
        </w:rPr>
        <w:t>智慧永續循環</w:t>
      </w:r>
      <w:r w:rsidR="00F15699" w:rsidRPr="00BA4F46">
        <w:rPr>
          <w:rFonts w:ascii="Times New Roman" w:eastAsia="標楷體" w:hAnsi="Times New Roman"/>
          <w:color w:val="0000FF"/>
        </w:rPr>
        <w:t>-</w:t>
      </w:r>
      <w:r w:rsidR="00F15699" w:rsidRPr="00BA4F46">
        <w:rPr>
          <w:rFonts w:ascii="Times New Roman" w:eastAsia="標楷體" w:hAnsi="Times New Roman" w:hint="eastAsia"/>
          <w:color w:val="0000FF"/>
        </w:rPr>
        <w:t>王大明</w:t>
      </w:r>
      <w:r w:rsidR="00F15699" w:rsidRPr="00BA4F46">
        <w:rPr>
          <w:rFonts w:ascii="Times New Roman" w:eastAsia="標楷體" w:hAnsi="Times New Roman"/>
          <w:color w:val="0000FF"/>
        </w:rPr>
        <w:t>.pdf)</w:t>
      </w:r>
      <w:r w:rsidR="00F15699" w:rsidRPr="00BA4F46">
        <w:rPr>
          <w:rFonts w:ascii="Times New Roman" w:eastAsia="標楷體" w:hAnsi="Times New Roman" w:hint="eastAsia"/>
          <w:color w:val="000000" w:themeColor="text1"/>
        </w:rPr>
        <w:t>。</w:t>
      </w:r>
    </w:p>
    <w:p w14:paraId="38A4E718" w14:textId="7BEED2DF" w:rsidR="00357AC0" w:rsidRPr="00BA4F46" w:rsidRDefault="00357AC0" w:rsidP="007D33C2">
      <w:pPr>
        <w:pStyle w:val="a7"/>
        <w:numPr>
          <w:ilvl w:val="0"/>
          <w:numId w:val="1"/>
        </w:numPr>
        <w:spacing w:before="240"/>
        <w:rPr>
          <w:rFonts w:ascii="Times New Roman" w:eastAsia="標楷體" w:hAnsi="Times New Roman"/>
          <w:b/>
          <w:bCs/>
        </w:rPr>
      </w:pPr>
      <w:r w:rsidRPr="00BA4F46">
        <w:rPr>
          <w:rFonts w:ascii="Times New Roman" w:eastAsia="標楷體" w:hAnsi="Times New Roman" w:hint="eastAsia"/>
          <w:b/>
          <w:bCs/>
        </w:rPr>
        <w:t>研究方法</w:t>
      </w:r>
    </w:p>
    <w:p w14:paraId="1198BFAD" w14:textId="60E8FD4F" w:rsidR="00357AC0" w:rsidRPr="00BA4F46" w:rsidRDefault="00357AC0" w:rsidP="00F15699">
      <w:pPr>
        <w:ind w:firstLine="480"/>
        <w:jc w:val="both"/>
        <w:rPr>
          <w:rFonts w:ascii="Times New Roman" w:eastAsia="標楷體" w:hAnsi="Times New Roman"/>
        </w:rPr>
      </w:pPr>
      <w:r w:rsidRPr="00BA4F46">
        <w:rPr>
          <w:rFonts w:ascii="Times New Roman" w:eastAsia="標楷體" w:hAnsi="Times New Roman" w:hint="eastAsia"/>
        </w:rPr>
        <w:t>請確實遵循此文件之版面設定，</w:t>
      </w:r>
      <w:r w:rsidR="002C44F0" w:rsidRPr="00BA4F46">
        <w:rPr>
          <w:rFonts w:ascii="Times New Roman" w:eastAsia="標楷體" w:hAnsi="Times New Roman" w:hint="eastAsia"/>
        </w:rPr>
        <w:t>採用</w:t>
      </w:r>
      <w:r w:rsidR="002C44F0" w:rsidRPr="00BA4F46">
        <w:rPr>
          <w:rFonts w:ascii="Times New Roman" w:eastAsia="標楷體" w:hAnsi="Times New Roman" w:hint="eastAsia"/>
        </w:rPr>
        <w:t>A4</w:t>
      </w:r>
      <w:r w:rsidR="002C44F0" w:rsidRPr="00BA4F46">
        <w:rPr>
          <w:rFonts w:ascii="Times New Roman" w:eastAsia="標楷體" w:hAnsi="Times New Roman" w:hint="eastAsia"/>
        </w:rPr>
        <w:t>大小紙張，每頁上下</w:t>
      </w:r>
      <w:proofErr w:type="gramStart"/>
      <w:r w:rsidR="002C44F0" w:rsidRPr="00BA4F46">
        <w:rPr>
          <w:rFonts w:ascii="Times New Roman" w:eastAsia="標楷體" w:hAnsi="Times New Roman" w:hint="eastAsia"/>
        </w:rPr>
        <w:t>緣各留</w:t>
      </w:r>
      <w:proofErr w:type="gramEnd"/>
      <w:r w:rsidR="002C44F0" w:rsidRPr="00BA4F46">
        <w:rPr>
          <w:rFonts w:ascii="Times New Roman" w:eastAsia="標楷體" w:hAnsi="Times New Roman" w:hint="eastAsia"/>
        </w:rPr>
        <w:t>2.5</w:t>
      </w:r>
      <w:r w:rsidR="002C44F0" w:rsidRPr="00BA4F46">
        <w:rPr>
          <w:rFonts w:ascii="Times New Roman" w:eastAsia="標楷體" w:hAnsi="Times New Roman" w:hint="eastAsia"/>
        </w:rPr>
        <w:t>公分，左右兩側</w:t>
      </w:r>
      <w:proofErr w:type="gramStart"/>
      <w:r w:rsidR="002C44F0" w:rsidRPr="00BA4F46">
        <w:rPr>
          <w:rFonts w:ascii="Times New Roman" w:eastAsia="標楷體" w:hAnsi="Times New Roman" w:hint="eastAsia"/>
        </w:rPr>
        <w:t>亦各留</w:t>
      </w:r>
      <w:r w:rsidR="002C44F0" w:rsidRPr="00BA4F46">
        <w:rPr>
          <w:rFonts w:ascii="Times New Roman" w:eastAsia="標楷體" w:hAnsi="Times New Roman" w:hint="eastAsia"/>
        </w:rPr>
        <w:t>2.5</w:t>
      </w:r>
      <w:r w:rsidR="002C44F0" w:rsidRPr="00BA4F46">
        <w:rPr>
          <w:rFonts w:ascii="Times New Roman" w:eastAsia="標楷體" w:hAnsi="Times New Roman" w:hint="eastAsia"/>
        </w:rPr>
        <w:t>公分</w:t>
      </w:r>
      <w:proofErr w:type="gramEnd"/>
      <w:r w:rsidR="002C44F0" w:rsidRPr="00BA4F46">
        <w:rPr>
          <w:rFonts w:ascii="Times New Roman" w:eastAsia="標楷體" w:hAnsi="Times New Roman" w:hint="eastAsia"/>
        </w:rPr>
        <w:t>。文字請選用標楷體之中文字型及</w:t>
      </w:r>
      <w:r w:rsidR="002C44F0" w:rsidRPr="00BA4F46">
        <w:rPr>
          <w:rFonts w:ascii="Times New Roman" w:eastAsia="標楷體" w:hAnsi="Times New Roman" w:hint="eastAsia"/>
        </w:rPr>
        <w:t>Ti</w:t>
      </w:r>
      <w:r w:rsidR="002C44F0" w:rsidRPr="00BA4F46">
        <w:rPr>
          <w:rFonts w:ascii="Times New Roman" w:eastAsia="標楷體" w:hAnsi="Times New Roman"/>
        </w:rPr>
        <w:t>mes New Roman</w:t>
      </w:r>
      <w:r w:rsidR="002C44F0" w:rsidRPr="00BA4F46">
        <w:rPr>
          <w:rFonts w:ascii="Times New Roman" w:eastAsia="標楷體" w:hAnsi="Times New Roman" w:hint="eastAsia"/>
        </w:rPr>
        <w:t>之英文字型，內文請左右對齊。</w:t>
      </w:r>
    </w:p>
    <w:p w14:paraId="1B956856" w14:textId="0323974A" w:rsidR="00357AC0" w:rsidRPr="00BA4F46" w:rsidRDefault="00357AC0" w:rsidP="007D33C2">
      <w:pPr>
        <w:pStyle w:val="a7"/>
        <w:numPr>
          <w:ilvl w:val="0"/>
          <w:numId w:val="1"/>
        </w:numPr>
        <w:spacing w:before="240"/>
        <w:rPr>
          <w:rFonts w:ascii="Times New Roman" w:eastAsia="標楷體" w:hAnsi="Times New Roman"/>
          <w:b/>
          <w:bCs/>
        </w:rPr>
      </w:pPr>
      <w:r w:rsidRPr="00BA4F46">
        <w:rPr>
          <w:rFonts w:ascii="Times New Roman" w:eastAsia="標楷體" w:hAnsi="Times New Roman" w:hint="eastAsia"/>
          <w:b/>
          <w:bCs/>
        </w:rPr>
        <w:t>研究結果</w:t>
      </w:r>
      <w:r w:rsidR="00BA4F46">
        <w:rPr>
          <w:rFonts w:ascii="Times New Roman" w:eastAsia="標楷體" w:hAnsi="Times New Roman" w:hint="eastAsia"/>
          <w:b/>
          <w:bCs/>
        </w:rPr>
        <w:t>分析</w:t>
      </w:r>
    </w:p>
    <w:p w14:paraId="25C44219" w14:textId="272FDE18" w:rsidR="002C44F0" w:rsidRPr="00BA4F46" w:rsidRDefault="002C44F0" w:rsidP="00F15699">
      <w:pPr>
        <w:ind w:firstLine="480"/>
        <w:jc w:val="both"/>
        <w:rPr>
          <w:rFonts w:ascii="Times New Roman" w:eastAsia="標楷體" w:hAnsi="Times New Roman"/>
        </w:rPr>
      </w:pPr>
      <w:r w:rsidRPr="00BA4F46">
        <w:rPr>
          <w:rFonts w:ascii="Times New Roman" w:eastAsia="標楷體" w:hAnsi="Times New Roman" w:hint="eastAsia"/>
        </w:rPr>
        <w:t>為使文章精煉，若需放置圖表，請適當選擇必要之關鍵資訊呈現即可。圖標題須置於圖片下方，且必須置中</w:t>
      </w:r>
      <w:r w:rsidR="00F15699" w:rsidRPr="00BA4F46">
        <w:rPr>
          <w:rFonts w:ascii="Times New Roman" w:eastAsia="標楷體" w:hAnsi="Times New Roman" w:hint="eastAsia"/>
        </w:rPr>
        <w:t>。</w:t>
      </w:r>
    </w:p>
    <w:p w14:paraId="11AA67C1" w14:textId="77777777" w:rsidR="002C44F0" w:rsidRPr="00BA4F46" w:rsidRDefault="002C44F0" w:rsidP="002C44F0">
      <w:pPr>
        <w:rPr>
          <w:rFonts w:ascii="Times New Roman" w:eastAsia="標楷體" w:hAnsi="Times New Roman"/>
        </w:rPr>
      </w:pPr>
    </w:p>
    <w:p w14:paraId="515B10CF" w14:textId="77777777" w:rsidR="002C44F0" w:rsidRPr="00BA4F46" w:rsidRDefault="002C44F0" w:rsidP="002C44F0">
      <w:pPr>
        <w:rPr>
          <w:rFonts w:ascii="Times New Roman" w:eastAsia="標楷體" w:hAnsi="Times New Roman"/>
        </w:rPr>
      </w:pPr>
      <w:r w:rsidRPr="00BA4F46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70889B" wp14:editId="0D35582F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1253490" cy="680720"/>
                <wp:effectExtent l="10160" t="5080" r="12700" b="952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3490" cy="68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DA6A6" id="Rectangle 3" o:spid="_x0000_s1026" style="position:absolute;margin-left:0;margin-top:0;width:98.7pt;height:53.6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"/>
            </w:pict>
          </mc:Fallback>
        </mc:AlternateContent>
      </w:r>
    </w:p>
    <w:p w14:paraId="2DA0A9CB" w14:textId="77777777" w:rsidR="002C44F0" w:rsidRPr="00BA4F46" w:rsidRDefault="002C44F0" w:rsidP="002C44F0">
      <w:pPr>
        <w:rPr>
          <w:rFonts w:ascii="Times New Roman" w:eastAsia="標楷體" w:hAnsi="Times New Roman"/>
        </w:rPr>
      </w:pPr>
    </w:p>
    <w:p w14:paraId="079EAD5C" w14:textId="77777777" w:rsidR="002C44F0" w:rsidRPr="00BA4F46" w:rsidRDefault="002C44F0" w:rsidP="002C44F0">
      <w:pPr>
        <w:rPr>
          <w:rFonts w:ascii="Times New Roman" w:eastAsia="標楷體" w:hAnsi="Times New Roman"/>
        </w:rPr>
      </w:pPr>
    </w:p>
    <w:p w14:paraId="6D6D6960" w14:textId="5181427D" w:rsidR="002C44F0" w:rsidRPr="00BA4F46" w:rsidRDefault="002C44F0" w:rsidP="002C44F0">
      <w:pPr>
        <w:pStyle w:val="a8"/>
        <w:rPr>
          <w:rFonts w:eastAsia="標楷體"/>
          <w:sz w:val="24"/>
          <w:szCs w:val="24"/>
        </w:rPr>
      </w:pPr>
      <w:r w:rsidRPr="00BA4F46">
        <w:rPr>
          <w:rFonts w:eastAsia="標楷體"/>
          <w:sz w:val="24"/>
          <w:szCs w:val="24"/>
        </w:rPr>
        <w:t>圖</w:t>
      </w:r>
      <w:r w:rsidRPr="00BA4F46">
        <w:rPr>
          <w:rFonts w:eastAsia="標楷體"/>
          <w:sz w:val="24"/>
          <w:szCs w:val="24"/>
        </w:rPr>
        <w:t>1. XX</w:t>
      </w:r>
      <w:r w:rsidRPr="00BA4F46">
        <w:rPr>
          <w:rFonts w:eastAsia="標楷體"/>
          <w:sz w:val="24"/>
          <w:szCs w:val="24"/>
        </w:rPr>
        <w:t>圖</w:t>
      </w:r>
    </w:p>
    <w:p w14:paraId="66E0A640" w14:textId="77777777" w:rsidR="002C44F0" w:rsidRPr="00BA4F46" w:rsidRDefault="002C44F0" w:rsidP="002C44F0">
      <w:pPr>
        <w:pStyle w:val="a8"/>
        <w:rPr>
          <w:rFonts w:eastAsia="標楷體"/>
          <w:sz w:val="24"/>
          <w:szCs w:val="24"/>
        </w:rPr>
      </w:pPr>
    </w:p>
    <w:p w14:paraId="4EFAD3B3" w14:textId="65DFE8A2" w:rsidR="002C44F0" w:rsidRDefault="002C44F0" w:rsidP="00F15699">
      <w:pPr>
        <w:ind w:firstLine="480"/>
        <w:jc w:val="both"/>
        <w:rPr>
          <w:rFonts w:ascii="Times New Roman" w:eastAsia="標楷體" w:hAnsi="Times New Roman"/>
        </w:rPr>
      </w:pPr>
      <w:r w:rsidRPr="00BA4F46">
        <w:rPr>
          <w:rFonts w:ascii="Times New Roman" w:eastAsia="標楷體" w:hAnsi="Times New Roman" w:hint="eastAsia"/>
        </w:rPr>
        <w:t>表標題</w:t>
      </w:r>
      <w:proofErr w:type="gramStart"/>
      <w:r w:rsidRPr="00BA4F46">
        <w:rPr>
          <w:rFonts w:ascii="Times New Roman" w:eastAsia="標楷體" w:hAnsi="Times New Roman" w:hint="eastAsia"/>
        </w:rPr>
        <w:t>則需置於</w:t>
      </w:r>
      <w:proofErr w:type="gramEnd"/>
      <w:r w:rsidRPr="00BA4F46">
        <w:rPr>
          <w:rFonts w:ascii="Times New Roman" w:eastAsia="標楷體" w:hAnsi="Times New Roman" w:hint="eastAsia"/>
        </w:rPr>
        <w:t>表格上方且置中</w:t>
      </w:r>
      <w:r w:rsidR="007D33C2">
        <w:rPr>
          <w:rFonts w:ascii="Times New Roman" w:eastAsia="標楷體" w:hAnsi="Times New Roman" w:hint="eastAsia"/>
        </w:rPr>
        <w:t>。</w:t>
      </w:r>
    </w:p>
    <w:p w14:paraId="59EC8D41" w14:textId="77777777" w:rsidR="007D33C2" w:rsidRPr="00BA4F46" w:rsidRDefault="007D33C2" w:rsidP="007D33C2">
      <w:pPr>
        <w:jc w:val="both"/>
        <w:rPr>
          <w:rFonts w:ascii="Times New Roman" w:eastAsia="標楷體" w:hAnsi="Times New Roman"/>
        </w:rPr>
      </w:pPr>
    </w:p>
    <w:p w14:paraId="2C88A839" w14:textId="3E7706FD" w:rsidR="002C44F0" w:rsidRPr="00BA4F46" w:rsidRDefault="002C44F0" w:rsidP="002C44F0">
      <w:pPr>
        <w:jc w:val="center"/>
        <w:rPr>
          <w:rFonts w:ascii="Times New Roman" w:eastAsia="標楷體" w:hAnsi="Times New Roman"/>
        </w:rPr>
      </w:pPr>
      <w:r w:rsidRPr="00BA4F46">
        <w:rPr>
          <w:rFonts w:ascii="Times New Roman" w:eastAsia="標楷體" w:hAnsi="Times New Roman" w:hint="eastAsia"/>
        </w:rPr>
        <w:t>表</w:t>
      </w:r>
      <w:r w:rsidRPr="00BA4F46">
        <w:rPr>
          <w:rFonts w:ascii="Times New Roman" w:eastAsia="標楷體" w:hAnsi="Times New Roman" w:hint="eastAsia"/>
        </w:rPr>
        <w:t>1. XX</w:t>
      </w:r>
      <w:r w:rsidRPr="00BA4F46">
        <w:rPr>
          <w:rFonts w:ascii="Times New Roman" w:eastAsia="標楷體" w:hAnsi="Times New Roman" w:hint="eastAsia"/>
        </w:rPr>
        <w:t>表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757"/>
        <w:gridCol w:w="1757"/>
        <w:gridCol w:w="1757"/>
      </w:tblGrid>
      <w:tr w:rsidR="002C44F0" w:rsidRPr="00BA4F46" w14:paraId="183FDA2E" w14:textId="465BC66B" w:rsidTr="002C44F0">
        <w:trPr>
          <w:jc w:val="center"/>
        </w:trPr>
        <w:tc>
          <w:tcPr>
            <w:tcW w:w="1757" w:type="dxa"/>
          </w:tcPr>
          <w:p w14:paraId="3C76E281" w14:textId="77777777" w:rsidR="002C44F0" w:rsidRPr="00BA4F46" w:rsidRDefault="002C44F0" w:rsidP="00A77E55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757" w:type="dxa"/>
          </w:tcPr>
          <w:p w14:paraId="37DC4495" w14:textId="77777777" w:rsidR="002C44F0" w:rsidRPr="00BA4F46" w:rsidRDefault="002C44F0" w:rsidP="00A77E55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757" w:type="dxa"/>
          </w:tcPr>
          <w:p w14:paraId="49D7D954" w14:textId="77777777" w:rsidR="002C44F0" w:rsidRPr="00BA4F46" w:rsidRDefault="002C44F0" w:rsidP="00A77E55">
            <w:pPr>
              <w:rPr>
                <w:rFonts w:ascii="Times New Roman" w:eastAsia="標楷體" w:hAnsi="Times New Roman"/>
              </w:rPr>
            </w:pPr>
          </w:p>
        </w:tc>
      </w:tr>
      <w:tr w:rsidR="002C44F0" w:rsidRPr="00BA4F46" w14:paraId="405DD05B" w14:textId="78B938EA" w:rsidTr="002C44F0">
        <w:trPr>
          <w:jc w:val="center"/>
        </w:trPr>
        <w:tc>
          <w:tcPr>
            <w:tcW w:w="1757" w:type="dxa"/>
          </w:tcPr>
          <w:p w14:paraId="64A1C637" w14:textId="77777777" w:rsidR="002C44F0" w:rsidRPr="00BA4F46" w:rsidRDefault="002C44F0" w:rsidP="00A77E55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757" w:type="dxa"/>
          </w:tcPr>
          <w:p w14:paraId="2D3E0BF7" w14:textId="77777777" w:rsidR="002C44F0" w:rsidRPr="00BA4F46" w:rsidRDefault="002C44F0" w:rsidP="00A77E55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1757" w:type="dxa"/>
          </w:tcPr>
          <w:p w14:paraId="74C95B32" w14:textId="77777777" w:rsidR="002C44F0" w:rsidRPr="00BA4F46" w:rsidRDefault="002C44F0" w:rsidP="00A77E55">
            <w:pPr>
              <w:rPr>
                <w:rFonts w:ascii="Times New Roman" w:eastAsia="標楷體" w:hAnsi="Times New Roman"/>
              </w:rPr>
            </w:pPr>
          </w:p>
        </w:tc>
      </w:tr>
    </w:tbl>
    <w:p w14:paraId="0BCCF936" w14:textId="77777777" w:rsidR="002C44F0" w:rsidRPr="00BA4F46" w:rsidRDefault="002C44F0" w:rsidP="00A77E55">
      <w:pPr>
        <w:rPr>
          <w:rFonts w:ascii="Times New Roman" w:eastAsia="標楷體" w:hAnsi="Times New Roman"/>
        </w:rPr>
      </w:pPr>
    </w:p>
    <w:p w14:paraId="4518428F" w14:textId="10777C4F" w:rsidR="002C44F0" w:rsidRDefault="002C44F0" w:rsidP="00F15699">
      <w:pPr>
        <w:ind w:firstLine="480"/>
        <w:jc w:val="both"/>
        <w:rPr>
          <w:rFonts w:ascii="Times New Roman" w:eastAsia="標楷體" w:hAnsi="Times New Roman"/>
        </w:rPr>
      </w:pPr>
      <w:r w:rsidRPr="00BA4F46">
        <w:rPr>
          <w:rFonts w:ascii="Times New Roman" w:eastAsia="標楷體" w:hAnsi="Times New Roman" w:hint="eastAsia"/>
        </w:rPr>
        <w:t>方程式須以方程式編輯器編輯，並給予編號，且標號</w:t>
      </w:r>
      <w:proofErr w:type="gramStart"/>
      <w:r w:rsidRPr="00BA4F46">
        <w:rPr>
          <w:rFonts w:ascii="Times New Roman" w:eastAsia="標楷體" w:hAnsi="Times New Roman" w:hint="eastAsia"/>
        </w:rPr>
        <w:t>須切齊</w:t>
      </w:r>
      <w:proofErr w:type="gramEnd"/>
      <w:r w:rsidRPr="00BA4F46">
        <w:rPr>
          <w:rFonts w:ascii="Times New Roman" w:eastAsia="標楷體" w:hAnsi="Times New Roman" w:hint="eastAsia"/>
        </w:rPr>
        <w:t>邊界。</w:t>
      </w:r>
    </w:p>
    <w:p w14:paraId="52E8A89B" w14:textId="77777777" w:rsidR="007D33C2" w:rsidRPr="00BA4F46" w:rsidRDefault="007D33C2" w:rsidP="007D33C2">
      <w:pPr>
        <w:jc w:val="both"/>
        <w:rPr>
          <w:rFonts w:ascii="Times New Roman" w:eastAsia="標楷體" w:hAnsi="Times New Roman"/>
        </w:rPr>
      </w:pPr>
    </w:p>
    <w:p w14:paraId="3AF1C556" w14:textId="42992E35" w:rsidR="002C44F0" w:rsidRDefault="002C44F0" w:rsidP="00F15699">
      <w:pPr>
        <w:ind w:left="2552"/>
        <w:rPr>
          <w:rFonts w:ascii="Times New Roman" w:eastAsia="標楷體" w:hAnsi="Times New Roman"/>
        </w:rPr>
      </w:pPr>
      <m:oMath>
        <m:r>
          <w:rPr>
            <w:rFonts w:ascii="Cambria Math" w:eastAsia="標楷體" w:hAnsi="Cambria Math" w:hint="eastAsia"/>
          </w:rPr>
          <m:t>F</m:t>
        </m:r>
        <m:d>
          <m:dPr>
            <m:ctrlPr>
              <w:rPr>
                <w:rFonts w:ascii="Cambria Math" w:eastAsia="標楷體" w:hAnsi="Cambria Math"/>
                <w:i/>
              </w:rPr>
            </m:ctrlPr>
          </m:dPr>
          <m:e>
            <m:r>
              <w:rPr>
                <w:rFonts w:ascii="Cambria Math" w:eastAsia="標楷體" w:hAnsi="Cambria Math"/>
              </w:rPr>
              <m:t>x</m:t>
            </m:r>
          </m:e>
        </m:d>
        <m:r>
          <w:rPr>
            <w:rFonts w:ascii="Cambria Math" w:eastAsia="標楷體" w:hAnsi="Cambria Math"/>
          </w:rPr>
          <m:t>=G</m:t>
        </m:r>
        <m:d>
          <m:dPr>
            <m:ctrlPr>
              <w:rPr>
                <w:rFonts w:ascii="Cambria Math" w:eastAsia="標楷體" w:hAnsi="Cambria Math"/>
                <w:i/>
              </w:rPr>
            </m:ctrlPr>
          </m:dPr>
          <m:e>
            <m:r>
              <w:rPr>
                <w:rFonts w:ascii="Cambria Math" w:eastAsia="標楷體" w:hAnsi="Cambria Math"/>
              </w:rPr>
              <m:t>x</m:t>
            </m:r>
          </m:e>
        </m:d>
        <m:r>
          <w:rPr>
            <w:rFonts w:ascii="Cambria Math" w:eastAsia="標楷體" w:hAnsi="Cambria Math"/>
          </w:rPr>
          <m:t>+H(x)</m:t>
        </m:r>
      </m:oMath>
      <w:r w:rsidRPr="00BA4F46">
        <w:rPr>
          <w:rFonts w:ascii="Times New Roman" w:eastAsia="標楷體" w:hAnsi="Times New Roman"/>
        </w:rPr>
        <w:t xml:space="preserve">                     </w:t>
      </w:r>
      <w:r w:rsidR="00F15699" w:rsidRPr="00BA4F46">
        <w:rPr>
          <w:rFonts w:ascii="Times New Roman" w:eastAsia="標楷體" w:hAnsi="Times New Roman"/>
        </w:rPr>
        <w:t xml:space="preserve">     </w:t>
      </w:r>
      <w:r w:rsidRPr="00BA4F46">
        <w:rPr>
          <w:rFonts w:ascii="Times New Roman" w:eastAsia="標楷體" w:hAnsi="Times New Roman"/>
        </w:rPr>
        <w:t xml:space="preserve">       (1)</w:t>
      </w:r>
    </w:p>
    <w:p w14:paraId="098E7050" w14:textId="77777777" w:rsidR="007D33C2" w:rsidRPr="00BA4F46" w:rsidRDefault="007D33C2" w:rsidP="007D33C2">
      <w:pPr>
        <w:rPr>
          <w:rFonts w:ascii="Times New Roman" w:eastAsia="標楷體" w:hAnsi="Times New Roman"/>
        </w:rPr>
      </w:pPr>
    </w:p>
    <w:p w14:paraId="5BCDDCA2" w14:textId="6B7DA9E6" w:rsidR="00BA4F46" w:rsidRDefault="00BA4F46" w:rsidP="007D33C2">
      <w:pPr>
        <w:pStyle w:val="a7"/>
        <w:numPr>
          <w:ilvl w:val="0"/>
          <w:numId w:val="1"/>
        </w:numPr>
        <w:spacing w:before="240"/>
        <w:rPr>
          <w:rFonts w:ascii="Times New Roman" w:eastAsia="標楷體" w:hAnsi="Times New Roman"/>
          <w:b/>
          <w:bCs/>
        </w:rPr>
      </w:pPr>
      <w:r>
        <w:rPr>
          <w:rFonts w:ascii="Times New Roman" w:eastAsia="標楷體" w:hAnsi="Times New Roman" w:hint="eastAsia"/>
          <w:b/>
          <w:bCs/>
        </w:rPr>
        <w:t>結論</w:t>
      </w:r>
    </w:p>
    <w:p w14:paraId="4EEBD7A9" w14:textId="72E3B4A9" w:rsidR="00BA4F46" w:rsidRPr="007D33C2" w:rsidRDefault="00BA4F46" w:rsidP="007D33C2">
      <w:pPr>
        <w:ind w:firstLine="480"/>
        <w:jc w:val="both"/>
        <w:rPr>
          <w:rFonts w:ascii="Times New Roman" w:eastAsia="標楷體" w:hAnsi="Times New Roman"/>
        </w:rPr>
      </w:pPr>
      <w:r w:rsidRPr="007D33C2">
        <w:rPr>
          <w:rFonts w:ascii="Times New Roman" w:eastAsia="標楷體" w:hAnsi="Times New Roman" w:hint="eastAsia"/>
        </w:rPr>
        <w:t>簡述研究問題及所提出之方法，並點出關鍵學術及實務貢獻</w:t>
      </w:r>
      <w:r w:rsidR="007D33C2" w:rsidRPr="007D33C2">
        <w:rPr>
          <w:rFonts w:ascii="Times New Roman" w:eastAsia="標楷體" w:hAnsi="Times New Roman" w:hint="eastAsia"/>
        </w:rPr>
        <w:t>，最後簡述未來研究方向。</w:t>
      </w:r>
    </w:p>
    <w:p w14:paraId="5432BF61" w14:textId="1DB8F64E" w:rsidR="00F15699" w:rsidRPr="00BA4F46" w:rsidRDefault="00F15699" w:rsidP="007D33C2">
      <w:pPr>
        <w:pStyle w:val="a7"/>
        <w:numPr>
          <w:ilvl w:val="0"/>
          <w:numId w:val="1"/>
        </w:numPr>
        <w:spacing w:before="240"/>
        <w:rPr>
          <w:rFonts w:ascii="Times New Roman" w:eastAsia="標楷體" w:hAnsi="Times New Roman"/>
          <w:b/>
          <w:bCs/>
        </w:rPr>
      </w:pPr>
      <w:r w:rsidRPr="00BA4F46">
        <w:rPr>
          <w:rFonts w:ascii="Times New Roman" w:eastAsia="標楷體" w:hAnsi="Times New Roman" w:hint="eastAsia"/>
          <w:b/>
          <w:bCs/>
        </w:rPr>
        <w:t>參考文獻</w:t>
      </w:r>
    </w:p>
    <w:p w14:paraId="7F702FA3" w14:textId="732B5961" w:rsidR="00F15699" w:rsidRPr="00BA4F46" w:rsidRDefault="00BA4F46" w:rsidP="00F15699">
      <w:pPr>
        <w:ind w:firstLine="48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在此延伸摘要中引用之文獻請衡量其重要性，建議考量內容篇幅以及參考文獻清單之平衡。</w:t>
      </w:r>
      <w:r w:rsidR="00F15699" w:rsidRPr="00BA4F46">
        <w:rPr>
          <w:rFonts w:ascii="Times New Roman" w:eastAsia="標楷體" w:hAnsi="Times New Roman" w:hint="eastAsia"/>
        </w:rPr>
        <w:t>所有參考文獻應包含作者全名、論文題目、發表日期、發表刊物及頁碼。文中引用時採用編碼方式如：王國明、謝玲芬</w:t>
      </w:r>
      <w:r w:rsidR="00F15699" w:rsidRPr="00BA4F46">
        <w:rPr>
          <w:rFonts w:ascii="Times New Roman" w:eastAsia="標楷體" w:hAnsi="Times New Roman" w:hint="eastAsia"/>
        </w:rPr>
        <w:t>[1]</w:t>
      </w:r>
      <w:r w:rsidR="00F15699" w:rsidRPr="00BA4F46">
        <w:rPr>
          <w:rFonts w:ascii="Times New Roman" w:eastAsia="標楷體" w:hAnsi="Times New Roman" w:hint="eastAsia"/>
        </w:rPr>
        <w:t>。中文文獻在前，英文文獻在後，中文文獻依作者姓氏筆畫排序；英文作者依作者姓氏排序。中英文之期刊、書籍、論文集之編排格式範例，請參考下頁參考文獻部份。</w:t>
      </w:r>
    </w:p>
    <w:p w14:paraId="5E1A4984" w14:textId="77777777" w:rsidR="00F15699" w:rsidRPr="00BA4F46" w:rsidRDefault="00F15699" w:rsidP="00F15699">
      <w:pPr>
        <w:pStyle w:val="ab"/>
        <w:rPr>
          <w:rFonts w:eastAsia="標楷體"/>
          <w:sz w:val="24"/>
          <w:szCs w:val="24"/>
        </w:rPr>
      </w:pPr>
    </w:p>
    <w:p w14:paraId="016AEB02" w14:textId="725265DA" w:rsidR="00F15699" w:rsidRPr="00BA4F46" w:rsidRDefault="00F15699" w:rsidP="00F15699">
      <w:pPr>
        <w:pStyle w:val="ab"/>
        <w:rPr>
          <w:rFonts w:eastAsia="標楷體"/>
          <w:sz w:val="24"/>
          <w:szCs w:val="24"/>
        </w:rPr>
      </w:pPr>
      <w:r w:rsidRPr="00BA4F46">
        <w:rPr>
          <w:rFonts w:eastAsia="標楷體"/>
          <w:sz w:val="24"/>
          <w:szCs w:val="24"/>
        </w:rPr>
        <w:t>王國明、謝玲芬，「多目標評估技術之探討及其在組織績效評估之應用」，</w:t>
      </w:r>
      <w:r w:rsidRPr="00BA4F46">
        <w:rPr>
          <w:rFonts w:eastAsia="標楷體"/>
          <w:b/>
          <w:sz w:val="24"/>
          <w:szCs w:val="24"/>
        </w:rPr>
        <w:t>中國工業工程學刊</w:t>
      </w:r>
      <w:r w:rsidRPr="00BA4F46">
        <w:rPr>
          <w:rFonts w:eastAsia="標楷體"/>
          <w:sz w:val="24"/>
          <w:szCs w:val="24"/>
        </w:rPr>
        <w:t>，第七卷，第一期，第</w:t>
      </w:r>
      <w:r w:rsidRPr="00BA4F46">
        <w:rPr>
          <w:rFonts w:eastAsia="標楷體"/>
          <w:sz w:val="24"/>
          <w:szCs w:val="24"/>
        </w:rPr>
        <w:t>1-10</w:t>
      </w:r>
      <w:r w:rsidRPr="00BA4F46">
        <w:rPr>
          <w:rFonts w:eastAsia="標楷體"/>
          <w:sz w:val="24"/>
          <w:szCs w:val="24"/>
        </w:rPr>
        <w:t>頁（</w:t>
      </w:r>
      <w:r w:rsidRPr="00BA4F46">
        <w:rPr>
          <w:rFonts w:eastAsia="標楷體"/>
          <w:sz w:val="24"/>
          <w:szCs w:val="24"/>
        </w:rPr>
        <w:t>1990</w:t>
      </w:r>
      <w:r w:rsidRPr="00BA4F46">
        <w:rPr>
          <w:rFonts w:eastAsia="標楷體"/>
          <w:sz w:val="24"/>
          <w:szCs w:val="24"/>
        </w:rPr>
        <w:t>）。</w:t>
      </w:r>
    </w:p>
    <w:p w14:paraId="7DC655E8" w14:textId="2E238077" w:rsidR="00F15699" w:rsidRPr="00BA4F46" w:rsidRDefault="00F15699" w:rsidP="00F15699">
      <w:pPr>
        <w:pStyle w:val="ab"/>
        <w:rPr>
          <w:rFonts w:eastAsia="標楷體"/>
          <w:sz w:val="24"/>
          <w:szCs w:val="24"/>
        </w:rPr>
      </w:pPr>
      <w:r w:rsidRPr="00BA4F46">
        <w:rPr>
          <w:rFonts w:eastAsia="標楷體"/>
          <w:sz w:val="24"/>
          <w:szCs w:val="24"/>
        </w:rPr>
        <w:t>張保隆、陳文賢、蔣明晃、</w:t>
      </w:r>
      <w:proofErr w:type="gramStart"/>
      <w:r w:rsidRPr="00BA4F46">
        <w:rPr>
          <w:rFonts w:eastAsia="標楷體"/>
          <w:sz w:val="24"/>
          <w:szCs w:val="24"/>
        </w:rPr>
        <w:t>姜</w:t>
      </w:r>
      <w:proofErr w:type="gramEnd"/>
      <w:r w:rsidRPr="00BA4F46">
        <w:rPr>
          <w:rFonts w:eastAsia="標楷體"/>
          <w:sz w:val="24"/>
          <w:szCs w:val="24"/>
        </w:rPr>
        <w:t>齊、盧昆宏、王瑞琛，</w:t>
      </w:r>
      <w:r w:rsidRPr="00BA4F46">
        <w:rPr>
          <w:rFonts w:eastAsia="標楷體"/>
          <w:b/>
          <w:sz w:val="24"/>
          <w:szCs w:val="24"/>
        </w:rPr>
        <w:t>生產管理</w:t>
      </w:r>
      <w:r w:rsidRPr="00BA4F46">
        <w:rPr>
          <w:rFonts w:eastAsia="標楷體"/>
          <w:sz w:val="24"/>
          <w:szCs w:val="24"/>
        </w:rPr>
        <w:t>，華泰書局，台北（</w:t>
      </w:r>
      <w:r w:rsidRPr="00BA4F46">
        <w:rPr>
          <w:rFonts w:eastAsia="標楷體"/>
          <w:sz w:val="24"/>
          <w:szCs w:val="24"/>
        </w:rPr>
        <w:t>1997</w:t>
      </w:r>
      <w:r w:rsidRPr="00BA4F46">
        <w:rPr>
          <w:rFonts w:eastAsia="標楷體"/>
          <w:sz w:val="24"/>
          <w:szCs w:val="24"/>
        </w:rPr>
        <w:t>）。</w:t>
      </w:r>
    </w:p>
    <w:p w14:paraId="3CDAAF9A" w14:textId="111B384C" w:rsidR="00F15699" w:rsidRPr="00BA4F46" w:rsidRDefault="00F15699" w:rsidP="00F15699">
      <w:pPr>
        <w:pStyle w:val="ab"/>
        <w:rPr>
          <w:rFonts w:eastAsia="標楷體"/>
          <w:sz w:val="24"/>
          <w:szCs w:val="24"/>
        </w:rPr>
      </w:pPr>
      <w:r w:rsidRPr="00BA4F46">
        <w:rPr>
          <w:rFonts w:eastAsia="標楷體"/>
          <w:sz w:val="24"/>
          <w:szCs w:val="24"/>
        </w:rPr>
        <w:t>黃啟通、張瑞芬、林則孟，「以</w:t>
      </w:r>
      <w:r w:rsidRPr="00BA4F46">
        <w:rPr>
          <w:rFonts w:eastAsia="標楷體"/>
          <w:sz w:val="24"/>
          <w:szCs w:val="24"/>
        </w:rPr>
        <w:t>STEP</w:t>
      </w:r>
      <w:r w:rsidRPr="00BA4F46">
        <w:rPr>
          <w:rFonts w:eastAsia="標楷體"/>
          <w:sz w:val="24"/>
          <w:szCs w:val="24"/>
        </w:rPr>
        <w:t>為基礎的彈性製造系統刀具資料庫設計」，</w:t>
      </w:r>
      <w:r w:rsidRPr="00BA4F46">
        <w:rPr>
          <w:rFonts w:eastAsia="標楷體"/>
          <w:b/>
          <w:sz w:val="24"/>
          <w:szCs w:val="24"/>
        </w:rPr>
        <w:t>中華民國工業工程學會八十四年會論文集</w:t>
      </w:r>
      <w:r w:rsidRPr="00BA4F46">
        <w:rPr>
          <w:rFonts w:eastAsia="標楷體"/>
          <w:sz w:val="24"/>
          <w:szCs w:val="24"/>
        </w:rPr>
        <w:t>，第一冊，中原大學，</w:t>
      </w:r>
      <w:smartTag w:uri="urn:schemas-microsoft-com:office:smarttags" w:element="chsdate">
        <w:smartTagPr>
          <w:attr w:name="Year" w:val="1984"/>
          <w:attr w:name="Month" w:val="12"/>
          <w:attr w:name="Day" w:val="17"/>
          <w:attr w:name="IsLunarDate" w:val="False"/>
          <w:attr w:name="IsROCDate" w:val="False"/>
        </w:smartTagPr>
        <w:r w:rsidRPr="00BA4F46">
          <w:rPr>
            <w:rFonts w:eastAsia="標楷體"/>
            <w:sz w:val="24"/>
            <w:szCs w:val="24"/>
          </w:rPr>
          <w:t>84</w:t>
        </w:r>
        <w:r w:rsidRPr="00BA4F46">
          <w:rPr>
            <w:rFonts w:eastAsia="標楷體"/>
            <w:sz w:val="24"/>
            <w:szCs w:val="24"/>
          </w:rPr>
          <w:t>年</w:t>
        </w:r>
        <w:r w:rsidRPr="00BA4F46">
          <w:rPr>
            <w:rFonts w:eastAsia="標楷體"/>
            <w:sz w:val="24"/>
            <w:szCs w:val="24"/>
          </w:rPr>
          <w:t>12</w:t>
        </w:r>
        <w:r w:rsidRPr="00BA4F46">
          <w:rPr>
            <w:rFonts w:eastAsia="標楷體"/>
            <w:sz w:val="24"/>
            <w:szCs w:val="24"/>
          </w:rPr>
          <w:t>月</w:t>
        </w:r>
        <w:r w:rsidRPr="00BA4F46">
          <w:rPr>
            <w:rFonts w:eastAsia="標楷體"/>
            <w:sz w:val="24"/>
            <w:szCs w:val="24"/>
          </w:rPr>
          <w:t>17</w:t>
        </w:r>
        <w:r w:rsidRPr="00BA4F46">
          <w:rPr>
            <w:rFonts w:eastAsia="標楷體"/>
            <w:sz w:val="24"/>
            <w:szCs w:val="24"/>
          </w:rPr>
          <w:t>日</w:t>
        </w:r>
      </w:smartTag>
      <w:r w:rsidRPr="00BA4F46">
        <w:rPr>
          <w:rFonts w:eastAsia="標楷體"/>
          <w:sz w:val="24"/>
          <w:szCs w:val="24"/>
        </w:rPr>
        <w:t>，第</w:t>
      </w:r>
      <w:r w:rsidRPr="00BA4F46">
        <w:rPr>
          <w:rFonts w:eastAsia="標楷體"/>
          <w:sz w:val="24"/>
          <w:szCs w:val="24"/>
        </w:rPr>
        <w:t>378-385</w:t>
      </w:r>
      <w:r w:rsidRPr="00BA4F46">
        <w:rPr>
          <w:rFonts w:eastAsia="標楷體"/>
          <w:sz w:val="24"/>
          <w:szCs w:val="24"/>
        </w:rPr>
        <w:t>頁（</w:t>
      </w:r>
      <w:r w:rsidRPr="00BA4F46">
        <w:rPr>
          <w:rFonts w:eastAsia="標楷體"/>
          <w:sz w:val="24"/>
          <w:szCs w:val="24"/>
        </w:rPr>
        <w:t>1995</w:t>
      </w:r>
      <w:r w:rsidRPr="00BA4F46">
        <w:rPr>
          <w:rFonts w:eastAsia="標楷體"/>
          <w:sz w:val="24"/>
          <w:szCs w:val="24"/>
        </w:rPr>
        <w:t>）。</w:t>
      </w:r>
    </w:p>
    <w:p w14:paraId="2C8F71CD" w14:textId="14625B96" w:rsidR="00F15699" w:rsidRPr="00BA4F46" w:rsidRDefault="00F15699" w:rsidP="00F15699">
      <w:pPr>
        <w:pStyle w:val="ab"/>
        <w:rPr>
          <w:rFonts w:eastAsia="標楷體"/>
          <w:sz w:val="24"/>
          <w:szCs w:val="24"/>
        </w:rPr>
      </w:pPr>
      <w:r w:rsidRPr="00BA4F46">
        <w:rPr>
          <w:rFonts w:eastAsia="標楷體"/>
          <w:sz w:val="24"/>
          <w:szCs w:val="24"/>
        </w:rPr>
        <w:t xml:space="preserve">Kao, C. and Y.C. Yang, “Reorganization of forest districts via efficiency measurement,” </w:t>
      </w:r>
      <w:r w:rsidRPr="00BA4F46">
        <w:rPr>
          <w:rFonts w:eastAsia="標楷體"/>
          <w:i/>
          <w:sz w:val="24"/>
          <w:szCs w:val="24"/>
        </w:rPr>
        <w:t>European Journal of Operational Research</w:t>
      </w:r>
      <w:r w:rsidRPr="00BA4F46">
        <w:rPr>
          <w:rFonts w:eastAsia="標楷體"/>
          <w:sz w:val="24"/>
          <w:szCs w:val="24"/>
        </w:rPr>
        <w:t xml:space="preserve">, </w:t>
      </w:r>
      <w:r w:rsidRPr="00BA4F46">
        <w:rPr>
          <w:rFonts w:eastAsia="標楷體"/>
          <w:b/>
          <w:sz w:val="24"/>
          <w:szCs w:val="24"/>
        </w:rPr>
        <w:t>58</w:t>
      </w:r>
      <w:r w:rsidRPr="00BA4F46">
        <w:rPr>
          <w:rFonts w:eastAsia="標楷體"/>
          <w:sz w:val="24"/>
          <w:szCs w:val="24"/>
        </w:rPr>
        <w:t>, 356-362 (1992).</w:t>
      </w:r>
    </w:p>
    <w:p w14:paraId="160D8A8F" w14:textId="2A20E8BF" w:rsidR="00F15699" w:rsidRPr="00BA4F46" w:rsidRDefault="00F15699" w:rsidP="00F15699">
      <w:pPr>
        <w:pStyle w:val="ab"/>
        <w:rPr>
          <w:rFonts w:eastAsia="標楷體"/>
          <w:sz w:val="24"/>
          <w:szCs w:val="24"/>
        </w:rPr>
      </w:pPr>
      <w:r w:rsidRPr="00BA4F46">
        <w:rPr>
          <w:rFonts w:eastAsia="標楷體"/>
          <w:sz w:val="24"/>
          <w:szCs w:val="24"/>
        </w:rPr>
        <w:t xml:space="preserve">Keeney, R.L. and H. </w:t>
      </w:r>
      <w:proofErr w:type="spellStart"/>
      <w:r w:rsidRPr="00BA4F46">
        <w:rPr>
          <w:rFonts w:eastAsia="標楷體"/>
          <w:sz w:val="24"/>
          <w:szCs w:val="24"/>
        </w:rPr>
        <w:t>Raiffa</w:t>
      </w:r>
      <w:proofErr w:type="spellEnd"/>
      <w:r w:rsidRPr="00BA4F46">
        <w:rPr>
          <w:rFonts w:eastAsia="標楷體"/>
          <w:sz w:val="24"/>
          <w:szCs w:val="24"/>
        </w:rPr>
        <w:t xml:space="preserve">, </w:t>
      </w:r>
      <w:r w:rsidRPr="00BA4F46">
        <w:rPr>
          <w:rFonts w:eastAsia="標楷體"/>
          <w:i/>
          <w:sz w:val="24"/>
          <w:szCs w:val="24"/>
        </w:rPr>
        <w:t>Decision with Multiple Objectives: Preference and Value Tradeoffs</w:t>
      </w:r>
      <w:r w:rsidRPr="00BA4F46">
        <w:rPr>
          <w:rFonts w:eastAsia="標楷體"/>
          <w:sz w:val="24"/>
          <w:szCs w:val="24"/>
        </w:rPr>
        <w:t>, Cambridge University Press, New York (1993).</w:t>
      </w:r>
    </w:p>
    <w:p w14:paraId="2089558F" w14:textId="06689A13" w:rsidR="00F15699" w:rsidRPr="00BA4F46" w:rsidRDefault="00F15699" w:rsidP="00F15699">
      <w:pPr>
        <w:pStyle w:val="ab"/>
        <w:rPr>
          <w:rFonts w:eastAsia="標楷體"/>
          <w:sz w:val="24"/>
          <w:szCs w:val="24"/>
        </w:rPr>
      </w:pPr>
      <w:r w:rsidRPr="00BA4F46">
        <w:rPr>
          <w:rFonts w:eastAsia="標楷體"/>
          <w:sz w:val="24"/>
          <w:szCs w:val="24"/>
        </w:rPr>
        <w:t xml:space="preserve">Lin, K.C. and M.S. Chern, “Finding the most vital arc in the shortest path problem with fuzzy arc lengths,” in: Tzeng, G.H., H.F. Wang, U.P. Wen and P. L. Yu (Eds), </w:t>
      </w:r>
      <w:r w:rsidRPr="00BA4F46">
        <w:rPr>
          <w:rFonts w:eastAsia="標楷體"/>
          <w:i/>
          <w:sz w:val="24"/>
          <w:szCs w:val="24"/>
        </w:rPr>
        <w:t>Multiple Criteria Decision Making</w:t>
      </w:r>
      <w:r w:rsidRPr="00BA4F46">
        <w:rPr>
          <w:rFonts w:eastAsia="標楷體"/>
          <w:sz w:val="24"/>
          <w:szCs w:val="24"/>
        </w:rPr>
        <w:t>, Springer-Verlag, Amsterdam, 159-168 (1994).</w:t>
      </w:r>
    </w:p>
    <w:p w14:paraId="4FA41EF9" w14:textId="79296A55" w:rsidR="00F15699" w:rsidRDefault="00F15699" w:rsidP="00F15699">
      <w:pPr>
        <w:pStyle w:val="ab"/>
        <w:rPr>
          <w:rFonts w:eastAsia="標楷體"/>
          <w:sz w:val="24"/>
          <w:szCs w:val="24"/>
        </w:rPr>
      </w:pPr>
      <w:r w:rsidRPr="00BA4F46">
        <w:rPr>
          <w:rFonts w:eastAsia="標楷體"/>
          <w:sz w:val="24"/>
          <w:szCs w:val="24"/>
        </w:rPr>
        <w:t xml:space="preserve">Shih, Y.C., M.J. Wang and C.H. Chang, “The effects of handle angle on maximum acceptable weight of lifting,” </w:t>
      </w:r>
      <w:r w:rsidRPr="00BA4F46">
        <w:rPr>
          <w:rFonts w:eastAsia="標楷體"/>
          <w:i/>
          <w:sz w:val="24"/>
          <w:szCs w:val="24"/>
        </w:rPr>
        <w:t>Proceedings of the 4th Pan-Pacific Conference on Occupational Ergonomics</w:t>
      </w:r>
      <w:r w:rsidRPr="00BA4F46">
        <w:rPr>
          <w:rFonts w:eastAsia="標楷體"/>
          <w:sz w:val="24"/>
          <w:szCs w:val="24"/>
        </w:rPr>
        <w:t>, 260-263 (1996).</w:t>
      </w:r>
    </w:p>
    <w:p w14:paraId="44E1338B" w14:textId="77777777" w:rsidR="007D33C2" w:rsidRPr="00BA4F46" w:rsidRDefault="007D33C2" w:rsidP="00F15699">
      <w:pPr>
        <w:pStyle w:val="ab"/>
        <w:rPr>
          <w:rFonts w:eastAsia="標楷體"/>
          <w:sz w:val="24"/>
          <w:szCs w:val="24"/>
        </w:rPr>
      </w:pPr>
    </w:p>
    <w:sectPr w:rsidR="007D33C2" w:rsidRPr="00BA4F46" w:rsidSect="00357AC0">
      <w:headerReference w:type="default" r:id="rId7"/>
      <w:pgSz w:w="11906" w:h="16838"/>
      <w:pgMar w:top="1418" w:right="1418" w:bottom="1418" w:left="1418" w:header="0" w:footer="0" w:gutter="0"/>
      <w:cols w:space="720"/>
      <w:docGrid w:type="lines" w:linePitch="4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1FFD1" w14:textId="77777777" w:rsidR="00ED6D9B" w:rsidRDefault="00ED6D9B">
      <w:r>
        <w:separator/>
      </w:r>
    </w:p>
  </w:endnote>
  <w:endnote w:type="continuationSeparator" w:id="0">
    <w:p w14:paraId="73CA6013" w14:textId="77777777" w:rsidR="00ED6D9B" w:rsidRDefault="00ED6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90928" w14:textId="77777777" w:rsidR="00ED6D9B" w:rsidRDefault="00ED6D9B">
      <w:r>
        <w:rPr>
          <w:color w:val="000000"/>
        </w:rPr>
        <w:separator/>
      </w:r>
    </w:p>
  </w:footnote>
  <w:footnote w:type="continuationSeparator" w:id="0">
    <w:p w14:paraId="1DDBED0F" w14:textId="77777777" w:rsidR="00ED6D9B" w:rsidRDefault="00ED6D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85D6B" w14:textId="2F6BCF6A" w:rsidR="00BA4F46" w:rsidRDefault="00BA4F46">
    <w:pPr>
      <w:pStyle w:val="a3"/>
    </w:pPr>
  </w:p>
  <w:p w14:paraId="5600D8A4" w14:textId="79840230" w:rsidR="00BA4F46" w:rsidRDefault="00BA4F46">
    <w:pPr>
      <w:pStyle w:val="a3"/>
    </w:pPr>
  </w:p>
  <w:p w14:paraId="5854D9E1" w14:textId="4A37830D" w:rsidR="00BA4F46" w:rsidRDefault="00BA4F46">
    <w:pPr>
      <w:pStyle w:val="a3"/>
    </w:pPr>
  </w:p>
  <w:p w14:paraId="4EAB5C4B" w14:textId="4DBC9D6A" w:rsidR="00BA4F46" w:rsidRPr="00BA4F46" w:rsidRDefault="00BA4F46">
    <w:pPr>
      <w:pStyle w:val="a3"/>
      <w:rPr>
        <w:rFonts w:ascii="標楷體" w:eastAsia="標楷體" w:hAnsi="標楷體"/>
        <w:sz w:val="24"/>
        <w:szCs w:val="24"/>
      </w:rPr>
    </w:pPr>
    <w:r w:rsidRPr="00BA4F46">
      <w:rPr>
        <w:rFonts w:ascii="Times New Roman" w:eastAsia="標楷體" w:hAnsi="Times New Roman"/>
        <w:sz w:val="24"/>
        <w:szCs w:val="24"/>
      </w:rPr>
      <w:t>2026</w:t>
    </w:r>
    <w:r>
      <w:rPr>
        <w:rFonts w:ascii="Times New Roman" w:eastAsia="標楷體" w:hAnsi="Times New Roman"/>
        <w:sz w:val="24"/>
        <w:szCs w:val="24"/>
      </w:rPr>
      <w:t xml:space="preserve"> </w:t>
    </w:r>
    <w:r w:rsidRPr="00BA4F46">
      <w:rPr>
        <w:rFonts w:ascii="標楷體" w:eastAsia="標楷體" w:hAnsi="標楷體" w:hint="eastAsia"/>
        <w:sz w:val="24"/>
        <w:szCs w:val="24"/>
      </w:rPr>
      <w:t>智慧永續循環技術研討會暨專題競賽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42D00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 w16cid:durableId="1133017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drawingGridHorizontalSpacing w:val="120"/>
  <w:drawingGridVerticalSpacing w:val="20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8DC"/>
    <w:rsid w:val="002C44F0"/>
    <w:rsid w:val="00357AC0"/>
    <w:rsid w:val="003C58DC"/>
    <w:rsid w:val="00515476"/>
    <w:rsid w:val="00522F6A"/>
    <w:rsid w:val="005B0C2A"/>
    <w:rsid w:val="006E0E7A"/>
    <w:rsid w:val="007D33C2"/>
    <w:rsid w:val="009828E6"/>
    <w:rsid w:val="00A77E55"/>
    <w:rsid w:val="00B37728"/>
    <w:rsid w:val="00B8468E"/>
    <w:rsid w:val="00BA4F46"/>
    <w:rsid w:val="00C371CA"/>
    <w:rsid w:val="00E24223"/>
    <w:rsid w:val="00ED6D9B"/>
    <w:rsid w:val="00F1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50"/>
    <o:shapelayout v:ext="edit">
      <o:idmap v:ext="edit" data="2"/>
    </o:shapelayout>
  </w:shapeDefaults>
  <w:decimalSymbol w:val="."/>
  <w:listSeparator w:val=","/>
  <w14:docId w14:val="2D6E0CA3"/>
  <w15:docId w15:val="{06DBEE01-93F7-44C2-BF62-D9E8FD16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699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List Paragraph"/>
    <w:basedOn w:val="a"/>
    <w:pPr>
      <w:ind w:left="480"/>
    </w:pPr>
  </w:style>
  <w:style w:type="paragraph" w:customStyle="1" w:styleId="a8">
    <w:name w:val="圖表標題"/>
    <w:basedOn w:val="a"/>
    <w:qFormat/>
    <w:rsid w:val="002C44F0"/>
    <w:pPr>
      <w:suppressAutoHyphens w:val="0"/>
      <w:autoSpaceDN/>
      <w:jc w:val="center"/>
    </w:pPr>
    <w:rPr>
      <w:rFonts w:ascii="Times New Roman" w:hAnsi="Times New Roman"/>
      <w:kern w:val="2"/>
      <w:sz w:val="20"/>
      <w:szCs w:val="20"/>
    </w:rPr>
  </w:style>
  <w:style w:type="table" w:styleId="a9">
    <w:name w:val="Table Grid"/>
    <w:basedOn w:val="a1"/>
    <w:uiPriority w:val="39"/>
    <w:rsid w:val="002C4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2C44F0"/>
    <w:rPr>
      <w:color w:val="808080"/>
    </w:rPr>
  </w:style>
  <w:style w:type="paragraph" w:customStyle="1" w:styleId="ab">
    <w:name w:val="內文五"/>
    <w:basedOn w:val="a"/>
    <w:qFormat/>
    <w:rsid w:val="00F15699"/>
    <w:pPr>
      <w:suppressAutoHyphens w:val="0"/>
      <w:autoSpaceDN/>
      <w:ind w:left="240" w:hanging="240"/>
      <w:jc w:val="both"/>
    </w:pPr>
    <w:rPr>
      <w:rFonts w:ascii="Times New Roman" w:hAnsi="Times New Roman"/>
      <w:color w:val="000000"/>
      <w:kern w:val="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8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THU_SSCE</dc:creator>
  <dc:description/>
  <cp:lastModifiedBy>清苓 顏</cp:lastModifiedBy>
  <cp:revision>2</cp:revision>
  <dcterms:created xsi:type="dcterms:W3CDTF">2026-09-29T07:59:00Z</dcterms:created>
  <dcterms:modified xsi:type="dcterms:W3CDTF">2026-09-29T07:59:00Z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0x010100C8A74B5C2980EA478AE5433FB5ADEEEA</vt:lpwstr>
  </property>
  <property fmtid="{D5CDD505-2E9C-101B-9397-08002B2CF9AE}" pid="3" name="GrammarlyDocumentId">
    <vt:lpwstr>40bbd1d1-1424-406c-875e-10ceaa4fbc7b</vt:lpwstr>
  </property>
</Properties>
</file>